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4A" w:rsidRPr="00C81EBC" w:rsidRDefault="00D46855" w:rsidP="00D46855">
      <w:pPr>
        <w:jc w:val="center"/>
        <w:rPr>
          <w:rFonts w:ascii="Daytona" w:eastAsia="HGMaruGothicMPRO" w:hAnsi="Daytona"/>
          <w:b/>
          <w:bCs/>
          <w:sz w:val="32"/>
          <w:szCs w:val="32"/>
        </w:rPr>
      </w:pPr>
      <w:r w:rsidRPr="00C81EBC">
        <w:rPr>
          <w:rFonts w:ascii="Daytona" w:eastAsia="HGMaruGothicMPRO" w:hAnsi="Daytona"/>
          <w:b/>
          <w:bCs/>
          <w:sz w:val="32"/>
          <w:szCs w:val="32"/>
        </w:rPr>
        <w:t xml:space="preserve">Information från Styrelsen i Brf </w:t>
      </w:r>
      <w:proofErr w:type="spellStart"/>
      <w:r w:rsidRPr="00C81EBC">
        <w:rPr>
          <w:rFonts w:ascii="Daytona" w:eastAsia="HGMaruGothicMPRO" w:hAnsi="Daytona"/>
          <w:b/>
          <w:bCs/>
          <w:sz w:val="32"/>
          <w:szCs w:val="32"/>
        </w:rPr>
        <w:t>Boklok</w:t>
      </w:r>
      <w:proofErr w:type="spellEnd"/>
      <w:r w:rsidRPr="00C81EBC">
        <w:rPr>
          <w:rFonts w:ascii="Daytona" w:eastAsia="HGMaruGothicMPRO" w:hAnsi="Daytona"/>
          <w:b/>
          <w:bCs/>
          <w:sz w:val="32"/>
          <w:szCs w:val="32"/>
        </w:rPr>
        <w:t xml:space="preserve"> </w:t>
      </w:r>
      <w:proofErr w:type="spellStart"/>
      <w:r w:rsidRPr="00C81EBC">
        <w:rPr>
          <w:rFonts w:ascii="Daytona" w:eastAsia="HGMaruGothicMPRO" w:hAnsi="Daytona"/>
          <w:b/>
          <w:bCs/>
          <w:sz w:val="32"/>
          <w:szCs w:val="32"/>
        </w:rPr>
        <w:t>Tulebodalen</w:t>
      </w:r>
      <w:proofErr w:type="spellEnd"/>
    </w:p>
    <w:p w:rsidR="00D46855" w:rsidRDefault="00D46855" w:rsidP="00D46855">
      <w:pPr>
        <w:jc w:val="center"/>
        <w:rPr>
          <w:rFonts w:ascii="HGMaruGothicMPRO" w:eastAsia="HGMaruGothicMPRO" w:hAnsi="HGMaruGothicMPRO"/>
          <w:b/>
          <w:bCs/>
          <w:sz w:val="32"/>
          <w:szCs w:val="32"/>
        </w:rPr>
      </w:pPr>
    </w:p>
    <w:p w:rsidR="00D46855" w:rsidRPr="00BD06FC" w:rsidRDefault="00D46855" w:rsidP="00D46855">
      <w:pPr>
        <w:rPr>
          <w:rFonts w:ascii="Daytona" w:eastAsia="HGMaruGothicMPRO" w:hAnsi="Daytona"/>
          <w:b/>
          <w:bCs/>
        </w:rPr>
      </w:pPr>
      <w:r w:rsidRPr="00BD06FC">
        <w:rPr>
          <w:rFonts w:ascii="Daytona" w:eastAsia="HGMaruGothicMPRO" w:hAnsi="Daytona"/>
          <w:b/>
          <w:bCs/>
        </w:rPr>
        <w:t>Nedan följer information angående</w:t>
      </w:r>
      <w:r w:rsidR="002A1163">
        <w:rPr>
          <w:rFonts w:ascii="Daytona" w:eastAsia="HGMaruGothicMPRO" w:hAnsi="Daytona"/>
          <w:b/>
          <w:bCs/>
        </w:rPr>
        <w:t xml:space="preserve"> den</w:t>
      </w:r>
      <w:r w:rsidRPr="00BD06FC">
        <w:rPr>
          <w:rFonts w:ascii="Daytona" w:eastAsia="HGMaruGothicMPRO" w:hAnsi="Daytona"/>
          <w:b/>
          <w:bCs/>
        </w:rPr>
        <w:t xml:space="preserve"> 2år</w:t>
      </w:r>
      <w:r w:rsidR="002A1163">
        <w:rPr>
          <w:rFonts w:ascii="Daytona" w:eastAsia="HGMaruGothicMPRO" w:hAnsi="Daytona"/>
          <w:b/>
          <w:bCs/>
        </w:rPr>
        <w:t>iga</w:t>
      </w:r>
      <w:r w:rsidRPr="00BD06FC">
        <w:rPr>
          <w:rFonts w:ascii="Daytona" w:eastAsia="HGMaruGothicMPRO" w:hAnsi="Daytona"/>
          <w:b/>
          <w:bCs/>
        </w:rPr>
        <w:t xml:space="preserve"> prisklausulen:</w:t>
      </w:r>
    </w:p>
    <w:p w:rsidR="00D46855" w:rsidRPr="00BD06FC" w:rsidRDefault="00D46855" w:rsidP="00D46855">
      <w:pPr>
        <w:rPr>
          <w:rFonts w:ascii="Daytona" w:eastAsia="HGMaruGothicMPRO" w:hAnsi="Daytona"/>
          <w:b/>
          <w:bCs/>
          <w:sz w:val="24"/>
          <w:szCs w:val="24"/>
        </w:rPr>
      </w:pPr>
    </w:p>
    <w:p w:rsidR="00D46855" w:rsidRPr="00BD06FC" w:rsidRDefault="00D46855" w:rsidP="00D46855">
      <w:pPr>
        <w:rPr>
          <w:rFonts w:ascii="Daytona" w:eastAsia="HGMaruGothicMPRO" w:hAnsi="Daytona"/>
          <w:b/>
          <w:bCs/>
        </w:rPr>
      </w:pPr>
      <w:r w:rsidRPr="00BD06FC">
        <w:rPr>
          <w:rFonts w:ascii="Daytona" w:eastAsia="HGMaruGothicMPRO" w:hAnsi="Daytona"/>
          <w:b/>
          <w:bCs/>
        </w:rPr>
        <w:t>Nu börjar de flesta närma av oss medlemmar i föreningen närma sig datumet för när prisklausulen upphävs och eventuell försäljning av lägenhet får ske till marknadspriser.</w:t>
      </w:r>
    </w:p>
    <w:p w:rsidR="00D46855" w:rsidRPr="00BD06FC" w:rsidRDefault="00D46855" w:rsidP="00D46855">
      <w:pPr>
        <w:rPr>
          <w:rFonts w:ascii="Daytona" w:eastAsia="HGMaruGothicMPRO" w:hAnsi="Daytona"/>
          <w:b/>
          <w:bCs/>
        </w:rPr>
      </w:pPr>
      <w:r w:rsidRPr="00BD06FC">
        <w:rPr>
          <w:rFonts w:ascii="Daytona" w:eastAsia="HGMaruGothicMPRO" w:hAnsi="Daytona"/>
          <w:b/>
          <w:bCs/>
        </w:rPr>
        <w:t>I förbindelse med detta har vi i styrelsen beslutat att informera er om vad som gäller för var och en.</w:t>
      </w:r>
    </w:p>
    <w:p w:rsidR="00D46855" w:rsidRPr="00BD06FC" w:rsidRDefault="00D46855" w:rsidP="00D46855">
      <w:pPr>
        <w:rPr>
          <w:rFonts w:ascii="Daytona" w:eastAsia="HGMaruGothicMPRO" w:hAnsi="Daytona"/>
          <w:b/>
          <w:bCs/>
        </w:rPr>
      </w:pPr>
    </w:p>
    <w:p w:rsidR="00D46855" w:rsidRPr="00BD06FC" w:rsidRDefault="00D46855" w:rsidP="00D46855">
      <w:pPr>
        <w:rPr>
          <w:rFonts w:ascii="Daytona" w:eastAsia="HGMaruGothicMPRO" w:hAnsi="Daytona"/>
          <w:b/>
          <w:bCs/>
        </w:rPr>
      </w:pPr>
      <w:r w:rsidRPr="00BD06FC">
        <w:rPr>
          <w:rFonts w:ascii="Daytona" w:eastAsia="HGMaruGothicMPRO" w:hAnsi="Daytona"/>
          <w:b/>
          <w:bCs/>
        </w:rPr>
        <w:t xml:space="preserve">Var medlem måste själv granska sitt </w:t>
      </w:r>
      <w:r w:rsidR="00C81EBC" w:rsidRPr="00BD06FC">
        <w:rPr>
          <w:rFonts w:ascii="Daytona" w:eastAsia="HGMaruGothicMPRO" w:hAnsi="Daytona"/>
          <w:b/>
          <w:bCs/>
        </w:rPr>
        <w:t>eget</w:t>
      </w:r>
      <w:r w:rsidRPr="00BD06FC">
        <w:rPr>
          <w:rFonts w:ascii="Daytona" w:eastAsia="HGMaruGothicMPRO" w:hAnsi="Daytona"/>
          <w:b/>
          <w:bCs/>
        </w:rPr>
        <w:t xml:space="preserve"> upplåtelseavtal, detta signerades av de flesta medlemmar</w:t>
      </w:r>
      <w:r w:rsidR="00BD06FC" w:rsidRPr="00BD06FC">
        <w:rPr>
          <w:rFonts w:ascii="Daytona" w:eastAsia="HGMaruGothicMPRO" w:hAnsi="Daytona"/>
          <w:b/>
          <w:bCs/>
        </w:rPr>
        <w:t xml:space="preserve"> i </w:t>
      </w:r>
      <w:proofErr w:type="gramStart"/>
      <w:r w:rsidR="00BD06FC" w:rsidRPr="00BD06FC">
        <w:rPr>
          <w:rFonts w:ascii="Daytona" w:eastAsia="HGMaruGothicMPRO" w:hAnsi="Daytona"/>
          <w:b/>
          <w:bCs/>
        </w:rPr>
        <w:t>April</w:t>
      </w:r>
      <w:proofErr w:type="gramEnd"/>
      <w:r w:rsidR="00BD06FC" w:rsidRPr="00BD06FC">
        <w:rPr>
          <w:rFonts w:ascii="Daytona" w:eastAsia="HGMaruGothicMPRO" w:hAnsi="Daytona"/>
          <w:b/>
          <w:bCs/>
        </w:rPr>
        <w:t xml:space="preserve"> 2018.</w:t>
      </w:r>
    </w:p>
    <w:p w:rsidR="00BD06FC" w:rsidRPr="00BD06FC" w:rsidRDefault="00BD06FC" w:rsidP="00D46855">
      <w:pPr>
        <w:rPr>
          <w:rFonts w:ascii="Daytona" w:eastAsia="HGMaruGothicMPRO" w:hAnsi="Daytona"/>
          <w:b/>
          <w:bCs/>
        </w:rPr>
      </w:pPr>
      <w:r w:rsidRPr="00BD06FC">
        <w:rPr>
          <w:rFonts w:ascii="Daytona" w:eastAsia="HGMaruGothicMPRO" w:hAnsi="Daytona"/>
          <w:b/>
          <w:bCs/>
        </w:rPr>
        <w:t xml:space="preserve">På sidan 3/3 i avtalet finns det 2st signaturer, ”upplåtarens signatur” samt </w:t>
      </w:r>
      <w:bookmarkStart w:id="0" w:name="_GoBack"/>
      <w:bookmarkEnd w:id="0"/>
      <w:r w:rsidRPr="00BD06FC">
        <w:rPr>
          <w:rFonts w:ascii="Daytona" w:eastAsia="HGMaruGothicMPRO" w:hAnsi="Daytona"/>
          <w:b/>
          <w:bCs/>
        </w:rPr>
        <w:t>”förvärvarens signatur”</w:t>
      </w:r>
      <w:r w:rsidR="002A1163">
        <w:rPr>
          <w:rFonts w:ascii="Daytona" w:eastAsia="HGMaruGothicMPRO" w:hAnsi="Daytona"/>
          <w:b/>
          <w:bCs/>
        </w:rPr>
        <w:t>.</w:t>
      </w:r>
    </w:p>
    <w:p w:rsidR="00BD06FC" w:rsidRDefault="00BD06FC" w:rsidP="00D46855">
      <w:pPr>
        <w:rPr>
          <w:rFonts w:ascii="Daytona" w:eastAsia="HGMaruGothicMPRO" w:hAnsi="Daytona"/>
          <w:b/>
          <w:bCs/>
        </w:rPr>
      </w:pPr>
      <w:r w:rsidRPr="00BD06FC">
        <w:rPr>
          <w:rFonts w:ascii="Daytona" w:eastAsia="HGMaruGothicMPRO" w:hAnsi="Daytona"/>
          <w:b/>
          <w:bCs/>
        </w:rPr>
        <w:t>Prisklaus</w:t>
      </w:r>
      <w:r w:rsidR="002A1163">
        <w:rPr>
          <w:rFonts w:ascii="Daytona" w:eastAsia="HGMaruGothicMPRO" w:hAnsi="Daytona"/>
          <w:b/>
          <w:bCs/>
        </w:rPr>
        <w:t>ul</w:t>
      </w:r>
      <w:r w:rsidRPr="00BD06FC">
        <w:rPr>
          <w:rFonts w:ascii="Daytona" w:eastAsia="HGMaruGothicMPRO" w:hAnsi="Daytona"/>
          <w:b/>
          <w:bCs/>
        </w:rPr>
        <w:t>en släpper 2år efter datumet för upplåtarens signatur.</w:t>
      </w:r>
    </w:p>
    <w:p w:rsidR="00C81EBC" w:rsidRDefault="00C81EBC" w:rsidP="00D46855">
      <w:pPr>
        <w:rPr>
          <w:rFonts w:ascii="Daytona" w:eastAsia="HGMaruGothicMPRO" w:hAnsi="Daytona"/>
          <w:b/>
          <w:bCs/>
        </w:rPr>
      </w:pPr>
    </w:p>
    <w:p w:rsidR="00C81EBC" w:rsidRDefault="00C81EBC" w:rsidP="00D46855">
      <w:pPr>
        <w:rPr>
          <w:rFonts w:ascii="Daytona" w:eastAsia="HGMaruGothicMPRO" w:hAnsi="Daytona"/>
          <w:b/>
          <w:bCs/>
        </w:rPr>
      </w:pPr>
    </w:p>
    <w:p w:rsidR="00C81EBC" w:rsidRDefault="00C81EBC" w:rsidP="00D46855">
      <w:pPr>
        <w:rPr>
          <w:rFonts w:ascii="Daytona" w:eastAsia="HGMaruGothicMPRO" w:hAnsi="Daytona"/>
          <w:b/>
          <w:bCs/>
        </w:rPr>
      </w:pPr>
      <w:r>
        <w:rPr>
          <w:rFonts w:ascii="Daytona" w:eastAsia="HGMaruGothicMPRO" w:hAnsi="Daytona"/>
          <w:b/>
          <w:bCs/>
        </w:rPr>
        <w:t>Övrigt:</w:t>
      </w:r>
    </w:p>
    <w:p w:rsidR="00C81EBC" w:rsidRDefault="00C81EBC" w:rsidP="00D46855">
      <w:pPr>
        <w:rPr>
          <w:rFonts w:ascii="Daytona" w:eastAsia="HGMaruGothicMPRO" w:hAnsi="Daytona"/>
          <w:b/>
          <w:bCs/>
        </w:rPr>
      </w:pPr>
      <w:r>
        <w:rPr>
          <w:rFonts w:ascii="Daytona" w:eastAsia="HGMaruGothicMPRO" w:hAnsi="Daytona"/>
          <w:b/>
          <w:bCs/>
        </w:rPr>
        <w:t xml:space="preserve">Vi önskar påminna er om att vid fel eller uppkomna problem som kan gå som garantiärenden mot </w:t>
      </w:r>
      <w:proofErr w:type="spellStart"/>
      <w:r>
        <w:rPr>
          <w:rFonts w:ascii="Daytona" w:eastAsia="HGMaruGothicMPRO" w:hAnsi="Daytona"/>
          <w:b/>
          <w:bCs/>
        </w:rPr>
        <w:t>Boklok</w:t>
      </w:r>
      <w:proofErr w:type="spellEnd"/>
      <w:r>
        <w:rPr>
          <w:rFonts w:ascii="Daytona" w:eastAsia="HGMaruGothicMPRO" w:hAnsi="Daytona"/>
          <w:b/>
          <w:bCs/>
        </w:rPr>
        <w:t xml:space="preserve"> ska dessa </w:t>
      </w:r>
      <w:proofErr w:type="spellStart"/>
      <w:r>
        <w:rPr>
          <w:rFonts w:ascii="Daytona" w:eastAsia="HGMaruGothicMPRO" w:hAnsi="Daytona"/>
          <w:b/>
          <w:bCs/>
        </w:rPr>
        <w:t>felanmälas</w:t>
      </w:r>
      <w:proofErr w:type="spellEnd"/>
      <w:r>
        <w:rPr>
          <w:rFonts w:ascii="Daytona" w:eastAsia="HGMaruGothicMPRO" w:hAnsi="Daytona"/>
          <w:b/>
          <w:bCs/>
        </w:rPr>
        <w:t xml:space="preserve"> till styrelsen antingen genom </w:t>
      </w:r>
      <w:proofErr w:type="gramStart"/>
      <w:r>
        <w:rPr>
          <w:rFonts w:ascii="Daytona" w:eastAsia="HGMaruGothicMPRO" w:hAnsi="Daytona"/>
          <w:b/>
          <w:bCs/>
        </w:rPr>
        <w:t>mail</w:t>
      </w:r>
      <w:proofErr w:type="gramEnd"/>
      <w:r>
        <w:rPr>
          <w:rFonts w:ascii="Daytona" w:eastAsia="HGMaruGothicMPRO" w:hAnsi="Daytona"/>
          <w:b/>
          <w:bCs/>
        </w:rPr>
        <w:t xml:space="preserve"> eller via brev och då hittar ni vår brevlåda mellan hus A och B.</w:t>
      </w:r>
    </w:p>
    <w:p w:rsidR="00C81EBC" w:rsidRDefault="00C81EBC" w:rsidP="00D46855">
      <w:pPr>
        <w:rPr>
          <w:rFonts w:ascii="Daytona" w:eastAsia="HGMaruGothicMPRO" w:hAnsi="Daytona"/>
          <w:b/>
          <w:bCs/>
        </w:rPr>
      </w:pPr>
      <w:proofErr w:type="spellStart"/>
      <w:r>
        <w:rPr>
          <w:rFonts w:ascii="Daytona" w:eastAsia="HGMaruGothicMPRO" w:hAnsi="Daytona"/>
          <w:b/>
          <w:bCs/>
        </w:rPr>
        <w:t>Boklok</w:t>
      </w:r>
      <w:proofErr w:type="spellEnd"/>
      <w:r>
        <w:rPr>
          <w:rFonts w:ascii="Daytona" w:eastAsia="HGMaruGothicMPRO" w:hAnsi="Daytona"/>
          <w:b/>
          <w:bCs/>
        </w:rPr>
        <w:t xml:space="preserve"> kommer inte, som tidigare aviserats att ta emot felanmälningar och garantiärenden från andra än beslutade dvs. Robin </w:t>
      </w:r>
      <w:proofErr w:type="spellStart"/>
      <w:r>
        <w:rPr>
          <w:rFonts w:ascii="Daytona" w:eastAsia="HGMaruGothicMPRO" w:hAnsi="Daytona"/>
          <w:b/>
          <w:bCs/>
        </w:rPr>
        <w:t>Brunosson</w:t>
      </w:r>
      <w:proofErr w:type="spellEnd"/>
      <w:r>
        <w:rPr>
          <w:rFonts w:ascii="Daytona" w:eastAsia="HGMaruGothicMPRO" w:hAnsi="Daytona"/>
          <w:b/>
          <w:bCs/>
        </w:rPr>
        <w:t xml:space="preserve"> och Joachim Carlström.</w:t>
      </w:r>
    </w:p>
    <w:p w:rsidR="00C81EBC" w:rsidRPr="00BD06FC" w:rsidRDefault="00C81EBC" w:rsidP="00D46855">
      <w:pPr>
        <w:rPr>
          <w:rFonts w:ascii="Daytona" w:eastAsia="HGMaruGothicMPRO" w:hAnsi="Daytona"/>
          <w:b/>
          <w:bCs/>
        </w:rPr>
      </w:pPr>
      <w:r>
        <w:rPr>
          <w:rFonts w:ascii="Daytona" w:eastAsia="HGMaruGothicMPRO" w:hAnsi="Daytona"/>
          <w:b/>
          <w:bCs/>
        </w:rPr>
        <w:t xml:space="preserve">Mailadress: </w:t>
      </w:r>
      <w:hyperlink r:id="rId4" w:history="1">
        <w:r w:rsidRPr="002A1163">
          <w:rPr>
            <w:rStyle w:val="Hyperlnk"/>
            <w:rFonts w:ascii="Daytona" w:eastAsia="HGMaruGothicMPRO" w:hAnsi="Daytona"/>
            <w:b/>
            <w:bCs/>
          </w:rPr>
          <w:t>Brftulebodalen@outlook.com</w:t>
        </w:r>
      </w:hyperlink>
    </w:p>
    <w:sectPr w:rsidR="00C81EBC" w:rsidRPr="00BD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A00002EF" w:usb1="0000000A" w:usb2="00000000" w:usb3="00000000" w:csb0="000001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55"/>
    <w:rsid w:val="002A1163"/>
    <w:rsid w:val="00BD06FC"/>
    <w:rsid w:val="00C81EBC"/>
    <w:rsid w:val="00D46855"/>
    <w:rsid w:val="00E56C5C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5A97"/>
  <w15:chartTrackingRefBased/>
  <w15:docId w15:val="{EC5ECD49-F547-4CE7-A50C-AE9B4D49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116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rftulebodalen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BroDes AB</dc:creator>
  <cp:keywords/>
  <dc:description/>
  <cp:lastModifiedBy>BroDes AB</cp:lastModifiedBy>
  <cp:revision>1</cp:revision>
  <cp:lastPrinted>2020-02-10T15:54:00Z</cp:lastPrinted>
  <dcterms:created xsi:type="dcterms:W3CDTF">2020-02-10T15:09:00Z</dcterms:created>
  <dcterms:modified xsi:type="dcterms:W3CDTF">2020-02-10T21:36:00Z</dcterms:modified>
</cp:coreProperties>
</file>